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4C51" w:rsidRDefault="00144C51" w:rsidP="00144C51">
      <w:pPr>
        <w:spacing w:line="480" w:lineRule="auto"/>
        <w:jc w:val="both"/>
        <w:rPr>
          <w:rFonts w:ascii="Times New Roman" w:hAnsi="Times New Roman"/>
          <w:sz w:val="24"/>
          <w:szCs w:val="24"/>
        </w:rPr>
      </w:pPr>
      <w:r>
        <w:rPr>
          <w:rFonts w:ascii="Times New Roman" w:hAnsi="Times New Roman"/>
          <w:sz w:val="24"/>
          <w:szCs w:val="24"/>
        </w:rPr>
        <w:t>Hello Friend,</w:t>
      </w:r>
      <w:r>
        <w:rPr>
          <w:rFonts w:ascii="Times New Roman" w:hAnsi="Times New Roman"/>
          <w:sz w:val="24"/>
          <w:szCs w:val="24"/>
        </w:rPr>
        <w:t xml:space="preserve"> </w:t>
      </w:r>
    </w:p>
    <w:p w:rsidR="00144C51" w:rsidRDefault="00144C51" w:rsidP="00144C51">
      <w:pPr>
        <w:spacing w:line="480" w:lineRule="auto"/>
        <w:jc w:val="both"/>
      </w:pPr>
      <w:bookmarkStart w:id="0" w:name="_GoBack"/>
      <w:bookmarkEnd w:id="0"/>
      <w:r>
        <w:rPr>
          <w:rFonts w:ascii="Times New Roman" w:hAnsi="Times New Roman"/>
          <w:sz w:val="24"/>
          <w:szCs w:val="24"/>
        </w:rPr>
        <w:t>T</w:t>
      </w:r>
      <w:r>
        <w:rPr>
          <w:rFonts w:ascii="Times New Roman" w:eastAsia="Times New Roman" w:hAnsi="Times New Roman" w:cs="Times New Roman"/>
          <w:sz w:val="24"/>
          <w:szCs w:val="24"/>
          <w:highlight w:val="white"/>
        </w:rPr>
        <w:t>hank you very much for finding time to share your topic with us. There are many good insights that you make in this post and I really enjoyed reading it. Personally, I have alw</w:t>
      </w:r>
      <w:r>
        <w:rPr>
          <w:rFonts w:ascii="Times New Roman" w:hAnsi="Times New Roman"/>
          <w:sz w:val="24"/>
          <w:szCs w:val="24"/>
          <w:highlight w:val="white"/>
        </w:rPr>
        <w:t>a</w:t>
      </w:r>
      <w:r>
        <w:rPr>
          <w:rFonts w:ascii="Times New Roman" w:eastAsia="Times New Roman" w:hAnsi="Times New Roman" w:cs="Times New Roman"/>
          <w:sz w:val="24"/>
          <w:szCs w:val="24"/>
          <w:highlight w:val="white"/>
        </w:rPr>
        <w:t>ys considered marriage as a divine union between two people, man and woman, who come together and become one. For this reason, I totally concur with you when you say that the polygamist cult of Utah is unethical and immoral. It is also true that polygamy exposes many families to the risks of sexual abuse, inbreeding, and sexually transmitted diseases, the worst of it being the HIV/AIDS epidemic.</w:t>
      </w:r>
      <w:r>
        <w:rPr>
          <w:rFonts w:ascii="Times New Roman" w:hAnsi="Times New Roman"/>
          <w:sz w:val="24"/>
          <w:szCs w:val="24"/>
        </w:rPr>
        <w:t xml:space="preserve"> Thank you once again.</w:t>
      </w:r>
    </w:p>
    <w:sectPr w:rsidR="00144C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C51"/>
    <w:rsid w:val="00144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D9EFC"/>
  <w15:chartTrackingRefBased/>
  <w15:docId w15:val="{6151AEA3-D15E-467D-90CF-E6B4E0EB8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91</Words>
  <Characters>523</Characters>
  <Application>Microsoft Office Word</Application>
  <DocSecurity>0</DocSecurity>
  <Lines>4</Lines>
  <Paragraphs>1</Paragraphs>
  <ScaleCrop>false</ScaleCrop>
  <Company/>
  <LinksUpToDate>false</LinksUpToDate>
  <CharactersWithSpaces>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cp:revision>
  <dcterms:created xsi:type="dcterms:W3CDTF">2018-05-03T11:12:00Z</dcterms:created>
  <dcterms:modified xsi:type="dcterms:W3CDTF">2018-05-03T11:16:00Z</dcterms:modified>
</cp:coreProperties>
</file>